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5C" w:rsidRPr="005B645C" w:rsidRDefault="005B645C" w:rsidP="005B645C">
      <w:pPr>
        <w:rPr>
          <w:sz w:val="26"/>
          <w:szCs w:val="26"/>
        </w:rPr>
      </w:pPr>
      <w:r w:rsidRPr="005B645C">
        <w:rPr>
          <w:sz w:val="26"/>
          <w:szCs w:val="26"/>
        </w:rPr>
        <w:t xml:space="preserve">дата публикации: </w:t>
      </w:r>
    </w:p>
    <w:p w:rsidR="005B645C" w:rsidRPr="005B645C" w:rsidRDefault="005B645C" w:rsidP="005B645C">
      <w:pPr>
        <w:rPr>
          <w:sz w:val="26"/>
          <w:szCs w:val="26"/>
        </w:rPr>
      </w:pPr>
      <w:r w:rsidRPr="005B645C">
        <w:rPr>
          <w:sz w:val="26"/>
          <w:szCs w:val="26"/>
        </w:rPr>
        <w:t>03.05.2024</w:t>
      </w:r>
    </w:p>
    <w:p w:rsidR="005B645C" w:rsidRPr="005B645C" w:rsidRDefault="005B645C" w:rsidP="005B645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</w:p>
    <w:p w:rsidR="005B645C" w:rsidRPr="005B645C" w:rsidRDefault="005B645C" w:rsidP="005B645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5B645C">
        <w:rPr>
          <w:sz w:val="26"/>
          <w:szCs w:val="26"/>
        </w:rPr>
        <w:t>Оповещение о начале общественных обсуждений</w:t>
      </w:r>
    </w:p>
    <w:p w:rsidR="005B645C" w:rsidRPr="005B645C" w:rsidRDefault="005B645C" w:rsidP="005B645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5B645C" w:rsidRDefault="005B645C" w:rsidP="005B645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</w:t>
      </w:r>
      <w:bookmarkStart w:id="0" w:name="_GoBack"/>
      <w:bookmarkEnd w:id="0"/>
      <w:r>
        <w:rPr>
          <w:bCs/>
          <w:sz w:val="26"/>
          <w:szCs w:val="26"/>
        </w:rPr>
        <w:t>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</w:t>
      </w:r>
    </w:p>
    <w:p w:rsidR="005B645C" w:rsidRDefault="005B645C" w:rsidP="005B64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1 845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Гуляева, 120;</w:t>
      </w:r>
    </w:p>
    <w:p w:rsidR="005B645C" w:rsidRDefault="005B645C" w:rsidP="005B64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1 002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Советской, 83;</w:t>
      </w:r>
    </w:p>
    <w:p w:rsidR="005B645C" w:rsidRDefault="005B645C" w:rsidP="005B64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815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Советской, 71, корп. 1;</w:t>
      </w:r>
    </w:p>
    <w:p w:rsidR="005B645C" w:rsidRDefault="005B645C" w:rsidP="005B64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2 326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Советской, 77;</w:t>
      </w:r>
    </w:p>
    <w:p w:rsidR="005B645C" w:rsidRDefault="005B645C" w:rsidP="005B64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848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Мещерского, 6;</w:t>
      </w:r>
    </w:p>
    <w:p w:rsidR="005B645C" w:rsidRDefault="005B645C" w:rsidP="005B64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земельного участка площадью 1 736 кв. м в кадастровом квартале 29:22:022513, расположенного в Соломбальском территориальном округе г. Архангельска </w:t>
      </w:r>
      <w:r>
        <w:rPr>
          <w:sz w:val="26"/>
          <w:szCs w:val="26"/>
        </w:rPr>
        <w:br/>
        <w:t>по улице Гуляева, 122</w:t>
      </w:r>
    </w:p>
    <w:p w:rsidR="005B645C" w:rsidRDefault="005B645C" w:rsidP="005B645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</w:t>
      </w:r>
      <w:r>
        <w:rPr>
          <w:sz w:val="26"/>
          <w:szCs w:val="26"/>
        </w:rPr>
        <w:br/>
        <w:t xml:space="preserve">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дома." </w:t>
      </w:r>
      <w:r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- 2.1.1.</w:t>
      </w:r>
      <w:r>
        <w:rPr>
          <w:iCs/>
          <w:sz w:val="26"/>
          <w:szCs w:val="26"/>
          <w:lang w:eastAsia="en-US"/>
        </w:rPr>
        <w:t>).</w:t>
      </w:r>
      <w:r>
        <w:rPr>
          <w:sz w:val="26"/>
          <w:szCs w:val="26"/>
        </w:rPr>
        <w:t xml:space="preserve"> </w:t>
      </w:r>
    </w:p>
    <w:p w:rsidR="005B645C" w:rsidRDefault="005B645C" w:rsidP="005B645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"10" мая 2024 года по "15" мая 2024 года.</w:t>
      </w:r>
    </w:p>
    <w:p w:rsidR="005B645C" w:rsidRDefault="005B645C" w:rsidP="005B645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земельных участков,  расположенных в г. Архангельске, об утверждении схем расположения земельных участков"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5B645C" w:rsidTr="005B645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5C" w:rsidRDefault="005B645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5C" w:rsidRDefault="005B645C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Схемы расположения земельных участков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5B645C" w:rsidRDefault="005B645C" w:rsidP="005B645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10 мая 2024 года:</w:t>
      </w:r>
    </w:p>
    <w:p w:rsidR="005B645C" w:rsidRDefault="005B645C" w:rsidP="005B645C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5B645C" w:rsidRDefault="005B645C" w:rsidP="005B645C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5B645C" w:rsidRDefault="005B645C" w:rsidP="005B645C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Экспозиция открыта "10" мая 2024 года по "15" мая 2024 года (с понедельника по пятницу, рабочие дни). </w:t>
      </w:r>
    </w:p>
    <w:p w:rsidR="005B645C" w:rsidRDefault="005B645C" w:rsidP="005B645C">
      <w:pPr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5B645C" w:rsidRDefault="005B645C" w:rsidP="005B645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5B645C" w:rsidTr="005B645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5C" w:rsidRDefault="005B645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5C" w:rsidRDefault="005B645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5C" w:rsidRDefault="005B645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5B645C" w:rsidTr="005B645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5C" w:rsidRDefault="005B645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45C" w:rsidRDefault="005B645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мая 2024 года</w:t>
            </w:r>
          </w:p>
          <w:p w:rsidR="005B645C" w:rsidRDefault="005B645C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45C" w:rsidRDefault="005B645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5B645C" w:rsidRDefault="005B645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5B645C" w:rsidRDefault="005B645C" w:rsidP="005B645C">
      <w:pPr>
        <w:ind w:firstLine="708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B645C" w:rsidRDefault="005B645C" w:rsidP="005B645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5B645C" w:rsidRDefault="005B645C" w:rsidP="005B645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5B645C" w:rsidRDefault="005B645C" w:rsidP="005B645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5B645C" w:rsidRDefault="005B645C" w:rsidP="005B645C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5B645C" w:rsidRDefault="005B645C" w:rsidP="005B645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5B645C" w:rsidRDefault="005B645C" w:rsidP="005B645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5B645C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25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B645C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925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4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2024-04-04T05:57:00Z</dcterms:created>
  <dcterms:modified xsi:type="dcterms:W3CDTF">2024-04-04T05:57:00Z</dcterms:modified>
</cp:coreProperties>
</file>